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5A" w:rsidRPr="0076705A" w:rsidRDefault="00522647" w:rsidP="007670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5A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76705A" w:rsidRPr="0076705A" w:rsidRDefault="001A4236" w:rsidP="007670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19-30 Июля</w:t>
      </w:r>
      <w:r w:rsidR="0076705A" w:rsidRPr="0076705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19.07.21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 xml:space="preserve">Учим ребёнка планировать 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>член авторского коллектива ПМК «Готовимся к школе. Перспектива», учебника «Технология» (Система «Перспектива»)</w:t>
      </w:r>
    </w:p>
    <w:p w:rsidR="00A70989" w:rsidRPr="00A70989" w:rsidRDefault="001A4236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https://uchitel.club/events/ucim-rebyonka-planirovat/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21.07.21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Счетный материал п</w:t>
      </w:r>
      <w:r w:rsidR="0076705A">
        <w:rPr>
          <w:rFonts w:ascii="Times New Roman" w:hAnsi="Times New Roman" w:cs="Times New Roman"/>
          <w:b/>
          <w:sz w:val="24"/>
          <w:szCs w:val="24"/>
        </w:rPr>
        <w:t>од ногами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Е.В. Соловьева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>. н., психолог, научный руководитель ОП «Радуга»</w:t>
      </w:r>
    </w:p>
    <w:p w:rsidR="00A70989" w:rsidRDefault="001A4236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https://uchitel.club/events/scetnyi-material-pod-nogami/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22.07.21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Как хвалить ребёнка?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>член авторского коллектива ПМК «Готовимся к школе. Перспектива», учебника «Технология» (Система «Перспектива»)</w:t>
      </w:r>
    </w:p>
    <w:p w:rsidR="00522647" w:rsidRPr="00522647" w:rsidRDefault="001A4236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https://uchitel.club/events/kak-xvalit-rebyonka/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28.07.21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 xml:space="preserve">Летние занятия без репетитора.  Повторяем русский и литературу 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Г. В. Крюкова, ведущий методист ГК «Просвещение»</w:t>
      </w:r>
    </w:p>
    <w:p w:rsidR="00522647" w:rsidRDefault="001A4236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https://uchitel.club/events/letnie-zanyatiya-bez-repetitora-povtoryaem-russkii-i-literaturu/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28.07.21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Буквы на пляже / в песочнице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Е.В. Соловьева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>. н., психолог, научный руководитель ОП «Радуга»</w:t>
      </w:r>
    </w:p>
    <w:p w:rsidR="00522647" w:rsidRPr="00522647" w:rsidRDefault="001A4236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https://uchitel.club/events/bukvy-na-plyaze-v-pesocnice/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29.07.21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Скоро в школу! Как помочь ребенку стать успешным первоклассником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О.А. Скоролупова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 xml:space="preserve">вице-президент </w:t>
      </w:r>
      <w:r>
        <w:rPr>
          <w:rFonts w:ascii="Times New Roman" w:hAnsi="Times New Roman" w:cs="Times New Roman"/>
          <w:sz w:val="24"/>
          <w:szCs w:val="24"/>
        </w:rPr>
        <w:t>ИМОС</w:t>
      </w:r>
      <w:r w:rsidRPr="00522647">
        <w:rPr>
          <w:rFonts w:ascii="Times New Roman" w:hAnsi="Times New Roman" w:cs="Times New Roman"/>
          <w:sz w:val="24"/>
          <w:szCs w:val="24"/>
        </w:rPr>
        <w:t>, федеральный эксперт – член Экспертного совета по дошкольному образованию Госдумы ФС РФ</w:t>
      </w:r>
    </w:p>
    <w:p w:rsidR="00522647" w:rsidRPr="00522647" w:rsidRDefault="001A4236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https://uchitel.club/events/citaem-detyam-citaem-s-detmi-1/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29.07.21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Отдых на солнце и у воды. Правила летней безопасности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безопасность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С. Киселёв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>., тренер Школы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1A4236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https://uchitel.club/events/otdyx-na-solnce-i-u-vody-pravila-letnei-bezopasnosti/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D2" w:rsidRPr="00522647" w:rsidRDefault="001A4236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E0FD2" w:rsidRPr="0052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47"/>
    <w:rsid w:val="001A4236"/>
    <w:rsid w:val="00251BAB"/>
    <w:rsid w:val="00522647"/>
    <w:rsid w:val="0076705A"/>
    <w:rsid w:val="007C006E"/>
    <w:rsid w:val="00A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letnie-zanyatiya-bez-repetitora-povtoryaem-russkii-i-literatu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kak-xvalit-rebyonk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scetnyi-material-pod-nogami/" TargetMode="External"/><Relationship Id="rId11" Type="http://schemas.openxmlformats.org/officeDocument/2006/relationships/hyperlink" Target="https://uchitel.club/events/otdyx-na-solnce-i-u-vody-pravila-letnei-bezopasnosti/" TargetMode="External"/><Relationship Id="rId5" Type="http://schemas.openxmlformats.org/officeDocument/2006/relationships/hyperlink" Target="https://uchitel.club/events/ucim-rebyonka-planirovat/" TargetMode="External"/><Relationship Id="rId10" Type="http://schemas.openxmlformats.org/officeDocument/2006/relationships/hyperlink" Target="https://uchitel.club/events/citaem-detyam-citaem-s-detmi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bukvy-na-plyaze-v-pesocn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2021-07-07T11:07:00Z</dcterms:created>
  <dcterms:modified xsi:type="dcterms:W3CDTF">2021-07-07T11:07:00Z</dcterms:modified>
</cp:coreProperties>
</file>