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0E" w:rsidRPr="00164D0E" w:rsidRDefault="00164D0E" w:rsidP="00164D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0E">
        <w:rPr>
          <w:rFonts w:ascii="Times New Roman" w:hAnsi="Times New Roman" w:cs="Times New Roman"/>
          <w:b/>
          <w:sz w:val="28"/>
          <w:szCs w:val="28"/>
        </w:rPr>
        <w:t>Расписание вебинаров ГК «Просвещение»</w:t>
      </w:r>
    </w:p>
    <w:p w:rsidR="00164D0E" w:rsidRPr="00164D0E" w:rsidRDefault="004547A2" w:rsidP="00164D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17-21 Мая</w:t>
      </w:r>
      <w:r w:rsidR="00164D0E" w:rsidRPr="00164D0E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Особенности преподавания шахмат 4-го года обучения. Из школьной практики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4D0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Е.И. Волкова, Тренер ФИДЕ, член авторского коллектива УМК «Шахматы в школе», руководитель сети детских центров «Академия мыслителей»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https://uchitel.club/events/osobennosti-prepodavaniya-shahmat-4-go-goda-obucheniya-iz-shkolnoy-praktiki/</w:t>
        </w:r>
      </w:hyperlink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Содержание дошкольного образования для решения воспитательных задач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С.И. Королева, ведущий методист отдела дошкольного образования Института СДП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https://uchitel.club/events/soderzanie-doskolnogo-obrazovaniya-dlya-reseniya-vospitatelnyx-zadac/</w:t>
        </w:r>
      </w:hyperlink>
    </w:p>
    <w:p w:rsid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Секреты ВПР: анализируем, делаем выводы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4D0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64D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64D0E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., доцент, методист МУ ДПО «Методический центр»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. Электросталь, автор пособий по итоговой аттестации, ВПР по русскому языку системы РО Д.Б.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 - В.В. Давыдова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https://uchitel.club/events/ya-gotovlyus-k-vpr-navigator-v-pomoshh/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Подводим итоги учебного года: как провести итоговый контроль по физике?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Физика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Н.В. Сафронов, автор учебных пособий по физике, учитель ГБОУ «Школа № 1280»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О.А. Литвинов, ведущий методист ГК «Просвещение» </w:t>
      </w:r>
    </w:p>
    <w:p w:rsidR="00164D0E" w:rsidRP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https://uchitel.club/events/podvodim-itogi-ucebnogo-goda-kak-provesti-itogovyi-kontrol-po-fizike/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Технология планирования современного урока английского языка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С.Т.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Меднова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, ведущий методист ЦРО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. Самара, председатель предметной комиссии ЕГЭ по английскому языку Самарской области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https://uchitel.club/events/texnologiya-planirovaniya-sovremennogo-uroka-angliiskogo-yazyka-1/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47A2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47A2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lastRenderedPageBreak/>
        <w:t>17.05.21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Учись учиться: как развивать учебные навыки у школьников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164D0E">
        <w:rPr>
          <w:rFonts w:ascii="Times New Roman" w:hAnsi="Times New Roman" w:cs="Times New Roman"/>
          <w:sz w:val="24"/>
          <w:szCs w:val="24"/>
        </w:rPr>
        <w:t xml:space="preserve">сихолог,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профориентолог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, создатель проектов Национального центра профессиональной ориентации и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 лагеря «Университет Мечты», эксперт проекта ГЕРОИ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https://uchitel.club/events/kak-zapominat-informaciyu-igrovye-metodiki-dlya-skolnikov/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18.05.21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16:00-17:00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Круглый стол по иностранным языкам. Организация системной работы  Центра лингвистического образования ГК «Просвещение» с муниципальными и региональными методическими объединениями учителей иностранных языков.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На круглом столе выступят специалисты из Курганской, Кировской и Тверской областей,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. Коломны, Москвы, специалисты ЦЛО.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https://uchitel.club/events/kruglyi-stol-po-inostrannym-yazykam/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18.05.21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19:00-20:00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Защ</w:t>
      </w:r>
      <w:r w:rsidR="003B7FF2">
        <w:rPr>
          <w:rFonts w:ascii="Times New Roman" w:hAnsi="Times New Roman" w:cs="Times New Roman"/>
          <w:b/>
          <w:sz w:val="24"/>
          <w:szCs w:val="24"/>
        </w:rPr>
        <w:t>ита от вербальной агрессии в оф</w:t>
      </w:r>
      <w:r w:rsidRPr="003B7FF2">
        <w:rPr>
          <w:rFonts w:ascii="Times New Roman" w:hAnsi="Times New Roman" w:cs="Times New Roman"/>
          <w:b/>
          <w:sz w:val="24"/>
          <w:szCs w:val="24"/>
        </w:rPr>
        <w:t>лайн и онлайн пространстве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Сергей Киселев, Школа безопасности (ГЕРОИ)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https://uchitel.club/events/zashhita-ot-verbalnoi-agressii-v-offlain-i-onlain-prostranstve/</w:t>
        </w:r>
      </w:hyperlink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19.05.21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Проектная деятельность на уроках истории. Всеобщая история. 10-11 класс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История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Е.Ю. Акимова, методист отдела внедрения РО и новых продуктов ГК «Просвещение» 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https://uchitel.club/events/proektnaya-deyatelnost-na-urokax-istorii-vseobshhaya-istoriya-10-11-klass/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19.05.21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Формирование предпосылок учебной деятельности в программе-технологии «От звука к букве» – компонент готовности к обучению ребенка в школе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Е.В. Колесникова, педагог высшей категории, воспитатель, методист, дефектолог, автор пособий по развитию детей дошкольного возраста, ав</w:t>
      </w:r>
      <w:r>
        <w:rPr>
          <w:rFonts w:ascii="Times New Roman" w:hAnsi="Times New Roman" w:cs="Times New Roman"/>
          <w:sz w:val="24"/>
          <w:szCs w:val="24"/>
        </w:rPr>
        <w:t>тор программы «От звука к букве</w:t>
      </w:r>
      <w:r w:rsidRPr="00164D0E">
        <w:rPr>
          <w:rFonts w:ascii="Times New Roman" w:hAnsi="Times New Roman" w:cs="Times New Roman"/>
          <w:sz w:val="24"/>
          <w:szCs w:val="24"/>
        </w:rPr>
        <w:t>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https://uchitel.club/events/formirovanie-predposylok-ucebnoi-deyatelnosti-v-programme-texnologii-ot-zvuka-k-bukve-komponent-gotovnosti-k-obuceniyu-rebenka-v-skole/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19.05.21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14:30-15:30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Человек и среда обитания: выполняем проект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lastRenderedPageBreak/>
        <w:t xml:space="preserve">О.Г. Плечова,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64D0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64D0E">
        <w:rPr>
          <w:rFonts w:ascii="Times New Roman" w:hAnsi="Times New Roman" w:cs="Times New Roman"/>
          <w:sz w:val="24"/>
          <w:szCs w:val="24"/>
        </w:rPr>
        <w:t>им.н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., ведущий методист ГК «Просвещение» 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https://uchitel.club/events/celovek-i-sreda-obitaniya-vypolnyaem-proekt/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19.05.21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Полезные ресурсы по математике для летней работы со школьниками 5 - 6 классов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Математика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Е.Д. Зубкова, ведущий методист ГК «Просвещение» 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https://uchitel.club/events/poleznye-resursy-po-matematike-dlya-letnei-raboty-so-skolnikami-5-6-klassov/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19.05.21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18:00-19:00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«Я не сдам!»: как помочь подростку преодолеть предэкзаменационный стресс и ступ</w:t>
      </w:r>
      <w:r w:rsidR="003B7FF2">
        <w:rPr>
          <w:rFonts w:ascii="Times New Roman" w:hAnsi="Times New Roman" w:cs="Times New Roman"/>
          <w:b/>
          <w:sz w:val="24"/>
          <w:szCs w:val="24"/>
        </w:rPr>
        <w:t>ор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, психолог, ведущий тренер Центра толерантности Еврейского музея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https://uchitel.club/events/ya-ne-sdam-kak-pomoc-podrostku-preodolet-predekzamenacionnyi-stress-i-stupor/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FF2" w:rsidRDefault="003B7FF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20.05.21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Всё начинается с любви... Из практики преподавания русского языка и литературы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Литература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Г. В. Крюкова,  ведущий методист ГК «Просвещение»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Д. Е.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 xml:space="preserve">, учитель МБОУ «Лицей № 1», ХМАО-Югра, г. Нефтеюганск 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https://uchitel.club/events/vsyo-nacinaetsya-s-lyubvi-iz-praktiki-prepodavaniya-russkogo-yazyka-i-literatury/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20.05.21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FF2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 w:rsidRPr="003B7FF2">
        <w:rPr>
          <w:rFonts w:ascii="Times New Roman" w:hAnsi="Times New Roman" w:cs="Times New Roman"/>
          <w:b/>
          <w:sz w:val="24"/>
          <w:szCs w:val="24"/>
        </w:rPr>
        <w:t xml:space="preserve"> грамотность в цифре. Полезные ресурсы для учителя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Физика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О.А. Литвинов, ведущий методист ГК «Просвещение»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https://uchitel.club/events/estestvenno-naucnaya-gramotnost-v-cifre-poleznye-resursy-dlya-ucitelya/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20.05.21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Решаем простые задания ЕГЭ по физике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64D0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Физика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В.А. Опаловский, к.т.н., методист ГК «Просвещение»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https://uchitel.club/events/resaem-prostye-zadaniya-ege-po-fizike/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20.05.21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Учимся писать сочинения и изложения. Подсказки и алгоритмы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4D0E">
        <w:rPr>
          <w:rFonts w:ascii="Times New Roman" w:hAnsi="Times New Roman" w:cs="Times New Roman"/>
          <w:sz w:val="24"/>
          <w:szCs w:val="24"/>
        </w:rPr>
        <w:t>ачальное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164D0E">
        <w:rPr>
          <w:rFonts w:ascii="Times New Roman" w:hAnsi="Times New Roman" w:cs="Times New Roman"/>
          <w:sz w:val="24"/>
          <w:szCs w:val="24"/>
        </w:rPr>
        <w:t>усский язык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, ст. преподаватель кафедры начального образования СПб АППО, соавтор учебников УМК «Школа России», «Перспектива»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https://uchitel.club/events/ucimsya-pisat-socineniya-i-izlozeniya-podskazki-i-algoritmy/</w:t>
        </w:r>
      </w:hyperlink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21.05.21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 современного детского сада: подходы к формированию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Е. В. Соловьева, психолог, к.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. н., научный руководитель ОП «Радуга»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https://uchitel.club/events/predmetno-prostranstvennaya-razvivayushhaya-sreda-sovremennogo-detskogo-sada-podxody-k-formirovaniyu/</w:t>
        </w:r>
      </w:hyperlink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21.05.21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ЕГЭ-2021 по биологии. Как избежать ошибок при выполнении заданий разного вида и уровня сложности»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64D0E">
        <w:rPr>
          <w:rFonts w:ascii="Times New Roman" w:hAnsi="Times New Roman" w:cs="Times New Roman"/>
          <w:sz w:val="24"/>
          <w:szCs w:val="24"/>
        </w:rPr>
        <w:t>реднее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Биология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И.П. Чередниченко,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64D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64D0E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, методист-эксперт ГК «Просвещение», автор методических пособий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https://uchitel.club/events/ege-2021-po-biologii-praktikum-priemy-vypolneniya-zdanii-raznogo-vida-i-urovnya-sloznosti-pervoi-casti-ekzamenacionnoi-raboty/</w:t>
        </w:r>
      </w:hyperlink>
      <w:r w:rsidR="0016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21.05.21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Школа исследователя. Витамины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4D0E">
        <w:rPr>
          <w:rFonts w:ascii="Times New Roman" w:hAnsi="Times New Roman" w:cs="Times New Roman"/>
          <w:sz w:val="24"/>
          <w:szCs w:val="24"/>
        </w:rPr>
        <w:t>сновное образование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>Химия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О.Г. Плечова,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64D0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64D0E">
        <w:rPr>
          <w:rFonts w:ascii="Times New Roman" w:hAnsi="Times New Roman" w:cs="Times New Roman"/>
          <w:sz w:val="24"/>
          <w:szCs w:val="24"/>
        </w:rPr>
        <w:t>им.н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., ведущий методист ГК «Просвещение»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https://uchitel.club/events/skola-issledovatelya-vitaminy/</w:t>
        </w:r>
      </w:hyperlink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21.05.21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16:00-17:00</w:t>
      </w:r>
    </w:p>
    <w:p w:rsidR="00164D0E" w:rsidRPr="003B7FF2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7FF2">
        <w:rPr>
          <w:rFonts w:ascii="Times New Roman" w:hAnsi="Times New Roman" w:cs="Times New Roman"/>
          <w:b/>
          <w:sz w:val="24"/>
          <w:szCs w:val="24"/>
        </w:rPr>
        <w:t>Многоязычие в школе: проблема или ресурс для учителя и родителя?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4D0E">
        <w:rPr>
          <w:rFonts w:ascii="Times New Roman" w:hAnsi="Times New Roman" w:cs="Times New Roman"/>
          <w:sz w:val="24"/>
          <w:szCs w:val="24"/>
        </w:rPr>
        <w:t xml:space="preserve">О.С. Павлова, к. </w:t>
      </w:r>
      <w:proofErr w:type="spellStart"/>
      <w:r w:rsidRPr="00164D0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64D0E">
        <w:rPr>
          <w:rFonts w:ascii="Times New Roman" w:hAnsi="Times New Roman" w:cs="Times New Roman"/>
          <w:sz w:val="24"/>
          <w:szCs w:val="24"/>
        </w:rPr>
        <w:t>. н., доцент, доцент кафедры этнопсихологии и психологических проблем поликультурного образования МГППУ, Эксперт ООН в сфере образования в области психологии</w:t>
      </w:r>
    </w:p>
    <w:p w:rsidR="00164D0E" w:rsidRDefault="004547A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64D0E" w:rsidRPr="00D00EE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https://uchitel.club/events/mnogoyazycie-v-skole-problema-ili-resurs-dlya-ucitelya-i-roditelya/</w:t>
        </w:r>
      </w:hyperlink>
    </w:p>
    <w:p w:rsidR="00164D0E" w:rsidRPr="00164D0E" w:rsidRDefault="00164D0E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FF2" w:rsidRPr="00164D0E" w:rsidRDefault="003B7FF2" w:rsidP="00164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7FF2" w:rsidRPr="0016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E"/>
    <w:rsid w:val="00164D0E"/>
    <w:rsid w:val="00305808"/>
    <w:rsid w:val="003B7FF2"/>
    <w:rsid w:val="004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podvodim-itogi-ucebnogo-goda-kak-provesti-itogovyi-kontrol-po-fizike/" TargetMode="External"/><Relationship Id="rId13" Type="http://schemas.openxmlformats.org/officeDocument/2006/relationships/hyperlink" Target="https://uchitel.club/events/proektnaya-deyatelnost-na-urokax-istorii-vseobshhaya-istoriya-10-11-klass/" TargetMode="External"/><Relationship Id="rId18" Type="http://schemas.openxmlformats.org/officeDocument/2006/relationships/hyperlink" Target="https://uchitel.club/events/vsyo-nacinaetsya-s-lyubvi-iz-praktiki-prepodavaniya-russkogo-yazyka-i-literatur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ucimsya-pisat-socineniya-i-izlozeniya-podskazki-i-algoritmy/" TargetMode="External"/><Relationship Id="rId7" Type="http://schemas.openxmlformats.org/officeDocument/2006/relationships/hyperlink" Target="https://uchitel.club/events/ya-gotovlyus-k-vpr-navigator-v-pomoshh/" TargetMode="External"/><Relationship Id="rId12" Type="http://schemas.openxmlformats.org/officeDocument/2006/relationships/hyperlink" Target="https://uchitel.club/events/zashhita-ot-verbalnoi-agressii-v-offlain-i-onlain-prostranstve/" TargetMode="External"/><Relationship Id="rId17" Type="http://schemas.openxmlformats.org/officeDocument/2006/relationships/hyperlink" Target="https://uchitel.club/events/ya-ne-sdam-kak-pomoc-podrostku-preodolet-predekzamenacionnyi-stress-i-stupor/" TargetMode="External"/><Relationship Id="rId25" Type="http://schemas.openxmlformats.org/officeDocument/2006/relationships/hyperlink" Target="https://uchitel.club/events/mnogoyazycie-v-skole-problema-ili-resurs-dlya-ucitelya-i-roditely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poleznye-resursy-po-matematike-dlya-letnei-raboty-so-skolnikami-5-6-klassov/" TargetMode="External"/><Relationship Id="rId20" Type="http://schemas.openxmlformats.org/officeDocument/2006/relationships/hyperlink" Target="https://uchitel.club/events/resaem-prostye-zadaniya-ege-po-fizik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soderzanie-doskolnogo-obrazovaniya-dlya-reseniya-vospitatelnyx-zadac/" TargetMode="External"/><Relationship Id="rId11" Type="http://schemas.openxmlformats.org/officeDocument/2006/relationships/hyperlink" Target="https://uchitel.club/events/kruglyi-stol-po-inostrannym-yazykam/" TargetMode="External"/><Relationship Id="rId24" Type="http://schemas.openxmlformats.org/officeDocument/2006/relationships/hyperlink" Target="https://uchitel.club/events/skola-issledovatelya-vitaminy/" TargetMode="External"/><Relationship Id="rId5" Type="http://schemas.openxmlformats.org/officeDocument/2006/relationships/hyperlink" Target="https://uchitel.club/events/osobennosti-prepodavaniya-shahmat-4-go-goda-obucheniya-iz-shkolnoy-praktiki/" TargetMode="External"/><Relationship Id="rId15" Type="http://schemas.openxmlformats.org/officeDocument/2006/relationships/hyperlink" Target="https://uchitel.club/events/celovek-i-sreda-obitaniya-vypolnyaem-proekt/" TargetMode="External"/><Relationship Id="rId23" Type="http://schemas.openxmlformats.org/officeDocument/2006/relationships/hyperlink" Target="https://uchitel.club/events/ege-2021-po-biologii-praktikum-priemy-vypolneniya-zdanii-raznogo-vida-i-urovnya-sloznosti-pervoi-casti-ekzamenacionnoi-raboty/" TargetMode="External"/><Relationship Id="rId10" Type="http://schemas.openxmlformats.org/officeDocument/2006/relationships/hyperlink" Target="https://uchitel.club/events/kak-zapominat-informaciyu-igrovye-metodiki-dlya-skolnikov/" TargetMode="External"/><Relationship Id="rId19" Type="http://schemas.openxmlformats.org/officeDocument/2006/relationships/hyperlink" Target="https://uchitel.club/events/estestvenno-naucnaya-gramotnost-v-cifre-poleznye-resursy-dlya-uci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texnologiya-planirovaniya-sovremennogo-uroka-angliiskogo-yazyka-1/" TargetMode="External"/><Relationship Id="rId14" Type="http://schemas.openxmlformats.org/officeDocument/2006/relationships/hyperlink" Target="https://uchitel.club/events/formirovanie-predposylok-ucebnoi-deyatelnosti-v-programme-texnologii-ot-zvuka-k-bukve-komponent-gotovnosti-k-obuceniyu-rebenka-v-skole/" TargetMode="External"/><Relationship Id="rId22" Type="http://schemas.openxmlformats.org/officeDocument/2006/relationships/hyperlink" Target="https://uchitel.club/events/predmetno-prostranstvennaya-razvivayushhaya-sreda-sovremennogo-detskogo-sada-podxody-k-formirovaniy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Туревич Ольга Игоревна</cp:lastModifiedBy>
  <cp:revision>2</cp:revision>
  <dcterms:created xsi:type="dcterms:W3CDTF">2021-05-13T11:14:00Z</dcterms:created>
  <dcterms:modified xsi:type="dcterms:W3CDTF">2021-05-13T11:14:00Z</dcterms:modified>
</cp:coreProperties>
</file>